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9231" w14:textId="77777777" w:rsidR="00CA5426" w:rsidRDefault="00612825">
      <w:pPr>
        <w:widowControl w:val="0"/>
        <w:tabs>
          <w:tab w:val="left" w:pos="8460"/>
        </w:tabs>
        <w:autoSpaceDE w:val="0"/>
        <w:autoSpaceDN w:val="0"/>
        <w:adjustRightInd w:val="0"/>
        <w:spacing w:line="240" w:lineRule="atLeast"/>
        <w:ind w:left="1350" w:right="900"/>
        <w:rPr>
          <w:rFonts w:ascii="Palatino" w:hAnsi="Palatino"/>
          <w:color w:val="0021A5"/>
          <w:sz w:val="20"/>
        </w:rPr>
      </w:pPr>
      <w:r>
        <w:rPr>
          <w:rFonts w:ascii="Palatino" w:hAnsi="Palatino"/>
          <w:b/>
          <w:color w:val="0021A5"/>
          <w:sz w:val="20"/>
        </w:rPr>
        <w:t>UF/IFAS</w:t>
      </w:r>
      <w:r w:rsidR="00CB2FC0">
        <w:rPr>
          <w:rFonts w:ascii="Palatino" w:hAnsi="Palatino"/>
          <w:b/>
          <w:color w:val="0021A5"/>
          <w:sz w:val="20"/>
        </w:rPr>
        <w:t xml:space="preserve"> </w:t>
      </w:r>
      <w:r w:rsidR="008A2B05">
        <w:rPr>
          <w:rFonts w:ascii="Palatino" w:hAnsi="Palatino"/>
          <w:b/>
          <w:color w:val="0021A5"/>
          <w:sz w:val="20"/>
        </w:rPr>
        <w:t>Extension</w:t>
      </w:r>
      <w:r w:rsidR="00CA5426">
        <w:rPr>
          <w:rFonts w:ascii="Palatino" w:hAnsi="Palatino"/>
          <w:b/>
          <w:color w:val="0021A5"/>
          <w:sz w:val="20"/>
        </w:rPr>
        <w:tab/>
      </w:r>
      <w:r w:rsidR="00CB2FC0">
        <w:rPr>
          <w:rFonts w:ascii="Palatino" w:hAnsi="Palatino"/>
          <w:color w:val="0021A5"/>
          <w:sz w:val="20"/>
        </w:rPr>
        <w:t>Physical Address</w:t>
      </w:r>
    </w:p>
    <w:p w14:paraId="029303F9" w14:textId="77777777" w:rsidR="00CA5426" w:rsidRDefault="008A2B05" w:rsidP="008A2B05">
      <w:pPr>
        <w:widowControl w:val="0"/>
        <w:tabs>
          <w:tab w:val="left" w:pos="8460"/>
        </w:tabs>
        <w:autoSpaceDE w:val="0"/>
        <w:autoSpaceDN w:val="0"/>
        <w:adjustRightInd w:val="0"/>
        <w:spacing w:line="240" w:lineRule="atLeast"/>
        <w:ind w:left="1350" w:right="900"/>
        <w:rPr>
          <w:rFonts w:ascii="Palatino" w:hAnsi="Palatino"/>
          <w:color w:val="0021A5"/>
          <w:sz w:val="20"/>
        </w:rPr>
      </w:pPr>
      <w:r>
        <w:rPr>
          <w:rFonts w:ascii="Palatino" w:hAnsi="Palatino"/>
          <w:color w:val="0021A5"/>
          <w:sz w:val="20"/>
        </w:rPr>
        <w:t>4-H Youth Development</w:t>
      </w:r>
      <w:r w:rsidR="00CB2FC0">
        <w:rPr>
          <w:rFonts w:ascii="Palatino" w:hAnsi="Palatino"/>
          <w:color w:val="0021A5"/>
          <w:sz w:val="20"/>
        </w:rPr>
        <w:tab/>
        <w:t>PO Box 000000</w:t>
      </w:r>
    </w:p>
    <w:p w14:paraId="5D0C1457" w14:textId="77777777" w:rsidR="00CA5426" w:rsidRDefault="008A2B05">
      <w:pPr>
        <w:widowControl w:val="0"/>
        <w:tabs>
          <w:tab w:val="left" w:pos="8460"/>
        </w:tabs>
        <w:autoSpaceDE w:val="0"/>
        <w:autoSpaceDN w:val="0"/>
        <w:adjustRightInd w:val="0"/>
        <w:spacing w:line="240" w:lineRule="atLeast"/>
        <w:ind w:left="1350" w:right="900"/>
        <w:rPr>
          <w:rFonts w:ascii="Palatino" w:hAnsi="Palatino"/>
          <w:color w:val="0021A5"/>
          <w:sz w:val="20"/>
        </w:rPr>
      </w:pPr>
      <w:r>
        <w:rPr>
          <w:rFonts w:ascii="Palatino" w:hAnsi="Palatino"/>
          <w:color w:val="0021A5"/>
          <w:sz w:val="20"/>
        </w:rPr>
        <w:t>County</w:t>
      </w:r>
      <w:r w:rsidR="00CA5426">
        <w:rPr>
          <w:rFonts w:ascii="Palatino" w:hAnsi="Palatino"/>
          <w:color w:val="0021A5"/>
          <w:sz w:val="20"/>
        </w:rPr>
        <w:tab/>
        <w:t>Gainesville, FL 32611-0</w:t>
      </w:r>
      <w:r w:rsidR="00CB2FC0">
        <w:rPr>
          <w:rFonts w:ascii="Palatino" w:hAnsi="Palatino"/>
          <w:color w:val="0021A5"/>
          <w:sz w:val="20"/>
        </w:rPr>
        <w:t>000</w:t>
      </w:r>
    </w:p>
    <w:p w14:paraId="337536E0" w14:textId="77777777" w:rsidR="00CA5426" w:rsidRDefault="00CA5426">
      <w:pPr>
        <w:widowControl w:val="0"/>
        <w:tabs>
          <w:tab w:val="left" w:pos="8460"/>
        </w:tabs>
        <w:autoSpaceDE w:val="0"/>
        <w:autoSpaceDN w:val="0"/>
        <w:adjustRightInd w:val="0"/>
        <w:spacing w:line="240" w:lineRule="atLeast"/>
        <w:ind w:left="1350" w:right="900"/>
        <w:rPr>
          <w:rFonts w:ascii="Palatino" w:hAnsi="Palatino"/>
          <w:color w:val="0021A5"/>
          <w:sz w:val="20"/>
        </w:rPr>
      </w:pPr>
      <w:r>
        <w:rPr>
          <w:rFonts w:ascii="Palatino" w:hAnsi="Palatino"/>
          <w:color w:val="0021A5"/>
          <w:sz w:val="20"/>
        </w:rPr>
        <w:tab/>
        <w:t>352-</w:t>
      </w:r>
      <w:r w:rsidR="00CB2FC0">
        <w:rPr>
          <w:rFonts w:ascii="Palatino" w:hAnsi="Palatino"/>
          <w:color w:val="0021A5"/>
          <w:sz w:val="20"/>
        </w:rPr>
        <w:t>0000</w:t>
      </w:r>
      <w:r>
        <w:rPr>
          <w:rFonts w:ascii="Palatino" w:hAnsi="Palatino"/>
          <w:color w:val="0021A5"/>
          <w:sz w:val="20"/>
        </w:rPr>
        <w:t>-</w:t>
      </w:r>
      <w:r w:rsidR="00CB2FC0">
        <w:rPr>
          <w:rFonts w:ascii="Palatino" w:hAnsi="Palatino"/>
          <w:color w:val="0021A5"/>
          <w:sz w:val="20"/>
        </w:rPr>
        <w:t>0000</w:t>
      </w:r>
    </w:p>
    <w:p w14:paraId="32C70971" w14:textId="77777777" w:rsidR="00CA5426" w:rsidRDefault="00CA5426">
      <w:pPr>
        <w:widowControl w:val="0"/>
        <w:tabs>
          <w:tab w:val="left" w:pos="8460"/>
        </w:tabs>
        <w:autoSpaceDE w:val="0"/>
        <w:autoSpaceDN w:val="0"/>
        <w:adjustRightInd w:val="0"/>
        <w:spacing w:line="240" w:lineRule="atLeast"/>
        <w:ind w:left="1350" w:right="900"/>
        <w:rPr>
          <w:rFonts w:ascii="Palatino" w:hAnsi="Palatino"/>
          <w:color w:val="0021A5"/>
          <w:sz w:val="20"/>
        </w:rPr>
      </w:pPr>
      <w:r>
        <w:rPr>
          <w:rFonts w:ascii="Palatino" w:hAnsi="Palatino"/>
          <w:color w:val="0021A5"/>
          <w:sz w:val="20"/>
        </w:rPr>
        <w:tab/>
        <w:t>352-</w:t>
      </w:r>
      <w:r w:rsidR="00CB2FC0">
        <w:rPr>
          <w:rFonts w:ascii="Palatino" w:hAnsi="Palatino"/>
          <w:color w:val="0021A5"/>
          <w:sz w:val="20"/>
        </w:rPr>
        <w:t>000</w:t>
      </w:r>
      <w:r>
        <w:rPr>
          <w:rFonts w:ascii="Palatino" w:hAnsi="Palatino"/>
          <w:color w:val="0021A5"/>
          <w:sz w:val="20"/>
        </w:rPr>
        <w:t>-</w:t>
      </w:r>
      <w:r w:rsidR="00CB2FC0">
        <w:rPr>
          <w:rFonts w:ascii="Palatino" w:hAnsi="Palatino"/>
          <w:color w:val="0021A5"/>
          <w:sz w:val="20"/>
        </w:rPr>
        <w:t>0000</w:t>
      </w:r>
      <w:r>
        <w:rPr>
          <w:rFonts w:ascii="Palatino" w:hAnsi="Palatino"/>
          <w:color w:val="0021A5"/>
          <w:sz w:val="20"/>
        </w:rPr>
        <w:t xml:space="preserve"> Fax</w:t>
      </w:r>
    </w:p>
    <w:p w14:paraId="18C1F444" w14:textId="77777777" w:rsidR="00CA5426" w:rsidRPr="00A806B3" w:rsidRDefault="00CA5426" w:rsidP="00CA5426">
      <w:pPr>
        <w:tabs>
          <w:tab w:val="left" w:pos="7315"/>
        </w:tabs>
        <w:rPr>
          <w:rStyle w:val="UnitHeading"/>
          <w:sz w:val="22"/>
          <w:szCs w:val="22"/>
        </w:rPr>
      </w:pPr>
    </w:p>
    <w:p w14:paraId="63C4A1BA" w14:textId="5B56E67D" w:rsidR="00CA5426" w:rsidRPr="008A2B05" w:rsidRDefault="008A2B05" w:rsidP="00CB2FC0">
      <w:pPr>
        <w:widowControl w:val="0"/>
        <w:tabs>
          <w:tab w:val="left" w:pos="8280"/>
        </w:tabs>
        <w:autoSpaceDE w:val="0"/>
        <w:autoSpaceDN w:val="0"/>
        <w:adjustRightInd w:val="0"/>
        <w:ind w:left="1350" w:right="900"/>
        <w:rPr>
          <w:rFonts w:ascii="Palatino Linotype" w:hAnsi="Palatino Linotype"/>
          <w:sz w:val="26"/>
          <w:szCs w:val="26"/>
        </w:rPr>
      </w:pPr>
      <w:r w:rsidRPr="008A2B05">
        <w:rPr>
          <w:rFonts w:ascii="Palatino" w:hAnsi="Palatino"/>
          <w:sz w:val="26"/>
          <w:szCs w:val="26"/>
        </w:rPr>
        <w:t>D</w:t>
      </w:r>
      <w:r w:rsidRPr="008A2B05">
        <w:rPr>
          <w:rFonts w:ascii="Palatino Linotype" w:hAnsi="Palatino Linotype"/>
          <w:sz w:val="26"/>
          <w:szCs w:val="26"/>
        </w:rPr>
        <w:t>ear Parents,</w:t>
      </w:r>
    </w:p>
    <w:p w14:paraId="097D5249" w14:textId="77777777" w:rsidR="008A2B05" w:rsidRPr="008A2B05" w:rsidRDefault="008A2B05" w:rsidP="00CB2FC0">
      <w:pPr>
        <w:widowControl w:val="0"/>
        <w:tabs>
          <w:tab w:val="left" w:pos="8280"/>
        </w:tabs>
        <w:autoSpaceDE w:val="0"/>
        <w:autoSpaceDN w:val="0"/>
        <w:adjustRightInd w:val="0"/>
        <w:ind w:left="1350" w:right="900"/>
        <w:rPr>
          <w:rFonts w:ascii="Palatino" w:hAnsi="Palatino"/>
          <w:sz w:val="26"/>
          <w:szCs w:val="26"/>
        </w:rPr>
      </w:pPr>
    </w:p>
    <w:p w14:paraId="27CA7BB5" w14:textId="2CECCA73" w:rsidR="008A2B05" w:rsidRPr="008A2B05" w:rsidRDefault="008A2B05" w:rsidP="008A2B05">
      <w:pPr>
        <w:pStyle w:val="Default"/>
        <w:ind w:left="1350" w:right="990"/>
        <w:jc w:val="both"/>
        <w:rPr>
          <w:rFonts w:ascii="Palatino Linotype" w:hAnsi="Palatino Linotype"/>
          <w:sz w:val="26"/>
          <w:szCs w:val="26"/>
        </w:rPr>
      </w:pPr>
      <w:r w:rsidRPr="008A2B05">
        <w:rPr>
          <w:rFonts w:ascii="Palatino Linotype" w:hAnsi="Palatino Linotype"/>
          <w:sz w:val="26"/>
          <w:szCs w:val="26"/>
        </w:rPr>
        <w:t xml:space="preserve">Congratulations! Your child is about to embark upon the exciting and challenging </w:t>
      </w:r>
      <w:r w:rsidR="00DC001D">
        <w:rPr>
          <w:rFonts w:ascii="Palatino Linotype" w:hAnsi="Palatino Linotype"/>
          <w:sz w:val="26"/>
          <w:szCs w:val="26"/>
        </w:rPr>
        <w:t>journey</w:t>
      </w:r>
      <w:r w:rsidRPr="008A2B05">
        <w:rPr>
          <w:rFonts w:ascii="Palatino Linotype" w:hAnsi="Palatino Linotype"/>
          <w:sz w:val="26"/>
          <w:szCs w:val="26"/>
        </w:rPr>
        <w:t xml:space="preserve"> of public speaking. </w:t>
      </w:r>
    </w:p>
    <w:p w14:paraId="1DF8A9A5" w14:textId="77777777" w:rsidR="008A2B05" w:rsidRPr="008A2B05" w:rsidRDefault="008A2B05" w:rsidP="008A2B05">
      <w:pPr>
        <w:pStyle w:val="Default"/>
        <w:ind w:left="1350" w:right="990"/>
        <w:jc w:val="both"/>
        <w:rPr>
          <w:rFonts w:ascii="Palatino Linotype" w:hAnsi="Palatino Linotype"/>
          <w:sz w:val="26"/>
          <w:szCs w:val="26"/>
        </w:rPr>
      </w:pPr>
    </w:p>
    <w:p w14:paraId="6790DF14" w14:textId="6C226B1E" w:rsidR="008A2B05" w:rsidRPr="008A2B05" w:rsidRDefault="008A2B05" w:rsidP="008A2B05">
      <w:pPr>
        <w:pStyle w:val="Default"/>
        <w:ind w:left="1350" w:right="990"/>
        <w:jc w:val="both"/>
        <w:rPr>
          <w:rFonts w:ascii="Palatino Linotype" w:hAnsi="Palatino Linotype"/>
          <w:sz w:val="26"/>
          <w:szCs w:val="26"/>
        </w:rPr>
      </w:pPr>
      <w:r w:rsidRPr="008A2B05">
        <w:rPr>
          <w:rFonts w:ascii="Palatino Linotype" w:hAnsi="Palatino Linotype"/>
          <w:sz w:val="26"/>
          <w:szCs w:val="26"/>
        </w:rPr>
        <w:t>This week, your child’s school will be participating in the Florida 4-H Public Speaking school enrichment program</w:t>
      </w:r>
      <w:r w:rsidR="00DC001D">
        <w:rPr>
          <w:rFonts w:ascii="Palatino Linotype" w:hAnsi="Palatino Linotype"/>
          <w:sz w:val="26"/>
          <w:szCs w:val="26"/>
        </w:rPr>
        <w:t>, powered by Florida Power &amp; Light (FPL)</w:t>
      </w:r>
      <w:r w:rsidRPr="008A2B05">
        <w:rPr>
          <w:rFonts w:ascii="Palatino Linotype" w:hAnsi="Palatino Linotype"/>
          <w:sz w:val="26"/>
          <w:szCs w:val="26"/>
        </w:rPr>
        <w:t xml:space="preserve">. This educational program, designed to introduce fourth, fifth and sixth grade children to the concept of public speaking, is administered by your local </w:t>
      </w:r>
      <w:r w:rsidR="00DC001D">
        <w:rPr>
          <w:rFonts w:ascii="Palatino Linotype" w:hAnsi="Palatino Linotype"/>
          <w:sz w:val="26"/>
          <w:szCs w:val="26"/>
        </w:rPr>
        <w:t>UF/IFAS</w:t>
      </w:r>
      <w:r w:rsidRPr="008A2B05">
        <w:rPr>
          <w:rFonts w:ascii="Palatino Linotype" w:hAnsi="Palatino Linotype"/>
          <w:sz w:val="26"/>
          <w:szCs w:val="26"/>
        </w:rPr>
        <w:t xml:space="preserve"> Cooperative Extension Office.</w:t>
      </w:r>
    </w:p>
    <w:p w14:paraId="3BCAEEB0" w14:textId="77777777" w:rsidR="008A2B05" w:rsidRPr="008A2B05" w:rsidRDefault="008A2B05" w:rsidP="008A2B05">
      <w:pPr>
        <w:pStyle w:val="Default"/>
        <w:ind w:left="1350" w:right="990"/>
        <w:jc w:val="both"/>
        <w:rPr>
          <w:rFonts w:ascii="Palatino Linotype" w:hAnsi="Palatino Linotype"/>
          <w:sz w:val="26"/>
          <w:szCs w:val="26"/>
        </w:rPr>
      </w:pPr>
    </w:p>
    <w:p w14:paraId="7333A968" w14:textId="77777777" w:rsidR="008A2B05" w:rsidRPr="008A2B05" w:rsidRDefault="008A2B05" w:rsidP="008A2B05">
      <w:pPr>
        <w:pStyle w:val="Default"/>
        <w:ind w:left="1350" w:right="990"/>
        <w:jc w:val="both"/>
        <w:rPr>
          <w:rFonts w:ascii="Palatino Linotype" w:hAnsi="Palatino Linotype"/>
          <w:sz w:val="26"/>
          <w:szCs w:val="26"/>
        </w:rPr>
      </w:pPr>
      <w:r w:rsidRPr="008A2B05">
        <w:rPr>
          <w:rFonts w:ascii="Palatino Linotype" w:hAnsi="Palatino Linotype"/>
          <w:sz w:val="26"/>
          <w:szCs w:val="26"/>
        </w:rPr>
        <w:t xml:space="preserve">Students throughout Florida will compete in classroom and school-wide speaking contests with winners going on to a county competition. </w:t>
      </w:r>
    </w:p>
    <w:p w14:paraId="1FF6E1F6" w14:textId="77777777" w:rsidR="008A2B05" w:rsidRPr="008A2B05" w:rsidRDefault="008A2B05" w:rsidP="008A2B05">
      <w:pPr>
        <w:pStyle w:val="Default"/>
        <w:ind w:left="1350" w:right="990"/>
        <w:jc w:val="both"/>
        <w:rPr>
          <w:rFonts w:ascii="Palatino Linotype" w:hAnsi="Palatino Linotype"/>
          <w:sz w:val="26"/>
          <w:szCs w:val="26"/>
        </w:rPr>
      </w:pPr>
    </w:p>
    <w:p w14:paraId="5D47527D" w14:textId="08974667" w:rsidR="008A2B05" w:rsidRPr="008A2B05" w:rsidRDefault="008A2B05" w:rsidP="008A2B05">
      <w:pPr>
        <w:pStyle w:val="Default"/>
        <w:ind w:left="1350" w:right="990"/>
        <w:jc w:val="both"/>
        <w:rPr>
          <w:rFonts w:ascii="Palatino Linotype" w:hAnsi="Palatino Linotype"/>
          <w:sz w:val="26"/>
          <w:szCs w:val="26"/>
        </w:rPr>
      </w:pPr>
      <w:r w:rsidRPr="008A2B05">
        <w:rPr>
          <w:rFonts w:ascii="Palatino Linotype" w:hAnsi="Palatino Linotype"/>
          <w:sz w:val="26"/>
          <w:szCs w:val="26"/>
        </w:rPr>
        <w:t xml:space="preserve">To prepare your child for this educational opportunity, your child’s teacher has been provided with a series of instructional materials introducing the Florida 4-H Public Speaking school enrichment program. Throughout the week, your child will learn how to research, </w:t>
      </w:r>
      <w:r w:rsidR="00DC001D" w:rsidRPr="008A2B05">
        <w:rPr>
          <w:rFonts w:ascii="Palatino Linotype" w:hAnsi="Palatino Linotype"/>
          <w:sz w:val="26"/>
          <w:szCs w:val="26"/>
        </w:rPr>
        <w:t>organize,</w:t>
      </w:r>
      <w:r w:rsidRPr="008A2B05">
        <w:rPr>
          <w:rFonts w:ascii="Palatino Linotype" w:hAnsi="Palatino Linotype"/>
          <w:sz w:val="26"/>
          <w:szCs w:val="26"/>
        </w:rPr>
        <w:t xml:space="preserve"> and deliver a speech topic of their choice. Your child will need your support at home</w:t>
      </w:r>
      <w:r w:rsidR="00DC001D">
        <w:rPr>
          <w:rFonts w:ascii="Palatino Linotype" w:hAnsi="Palatino Linotype"/>
          <w:sz w:val="26"/>
          <w:szCs w:val="26"/>
        </w:rPr>
        <w:t xml:space="preserve"> through all stages of the process, from </w:t>
      </w:r>
      <w:r w:rsidRPr="008A2B05">
        <w:rPr>
          <w:rFonts w:ascii="Palatino Linotype" w:hAnsi="Palatino Linotype"/>
          <w:sz w:val="26"/>
          <w:szCs w:val="26"/>
        </w:rPr>
        <w:t>selection of a topic to the preparation of the final speech. Share with them your own public speaking experience</w:t>
      </w:r>
      <w:r w:rsidR="00DC001D">
        <w:rPr>
          <w:rFonts w:ascii="Palatino Linotype" w:hAnsi="Palatino Linotype"/>
          <w:sz w:val="26"/>
          <w:szCs w:val="26"/>
        </w:rPr>
        <w:t xml:space="preserve">s, </w:t>
      </w:r>
      <w:r w:rsidRPr="008A2B05">
        <w:rPr>
          <w:rFonts w:ascii="Palatino Linotype" w:hAnsi="Palatino Linotype"/>
          <w:sz w:val="26"/>
          <w:szCs w:val="26"/>
        </w:rPr>
        <w:t xml:space="preserve">the good and the bad! </w:t>
      </w:r>
    </w:p>
    <w:p w14:paraId="14346120" w14:textId="77777777" w:rsidR="008A2B05" w:rsidRDefault="008A2B05" w:rsidP="008A2B05">
      <w:pPr>
        <w:widowControl w:val="0"/>
        <w:tabs>
          <w:tab w:val="left" w:pos="8280"/>
        </w:tabs>
        <w:autoSpaceDE w:val="0"/>
        <w:autoSpaceDN w:val="0"/>
        <w:adjustRightInd w:val="0"/>
        <w:ind w:left="1350" w:right="990"/>
        <w:jc w:val="both"/>
        <w:rPr>
          <w:rFonts w:ascii="Palatino Linotype" w:hAnsi="Palatino Linotype"/>
          <w:sz w:val="26"/>
          <w:szCs w:val="26"/>
        </w:rPr>
      </w:pPr>
    </w:p>
    <w:p w14:paraId="387EC8B1" w14:textId="77777777" w:rsidR="008A2B05" w:rsidRDefault="008A2B05" w:rsidP="008A2B05">
      <w:pPr>
        <w:widowControl w:val="0"/>
        <w:tabs>
          <w:tab w:val="left" w:pos="8280"/>
        </w:tabs>
        <w:autoSpaceDE w:val="0"/>
        <w:autoSpaceDN w:val="0"/>
        <w:adjustRightInd w:val="0"/>
        <w:ind w:left="1350" w:right="990"/>
        <w:jc w:val="both"/>
        <w:rPr>
          <w:rFonts w:ascii="Palatino Linotype" w:hAnsi="Palatino Linotype"/>
          <w:sz w:val="26"/>
          <w:szCs w:val="26"/>
        </w:rPr>
      </w:pPr>
      <w:r w:rsidRPr="008A2B05">
        <w:rPr>
          <w:rFonts w:ascii="Palatino Linotype" w:hAnsi="Palatino Linotype"/>
          <w:sz w:val="26"/>
          <w:szCs w:val="26"/>
        </w:rPr>
        <w:t>We hope this program will further your child’s confidence and that it will provide a solid foundation for his or her future educational and professional aspirations.</w:t>
      </w:r>
    </w:p>
    <w:p w14:paraId="72E5ED63" w14:textId="77777777" w:rsidR="008A2B05" w:rsidRDefault="008A2B05" w:rsidP="008A2B05">
      <w:pPr>
        <w:widowControl w:val="0"/>
        <w:tabs>
          <w:tab w:val="left" w:pos="8280"/>
        </w:tabs>
        <w:autoSpaceDE w:val="0"/>
        <w:autoSpaceDN w:val="0"/>
        <w:adjustRightInd w:val="0"/>
        <w:ind w:left="1350" w:right="990"/>
        <w:jc w:val="both"/>
        <w:rPr>
          <w:rFonts w:ascii="Palatino Linotype" w:hAnsi="Palatino Linotype"/>
          <w:sz w:val="26"/>
          <w:szCs w:val="26"/>
        </w:rPr>
      </w:pPr>
    </w:p>
    <w:p w14:paraId="79D0ECEB" w14:textId="32DA038E" w:rsidR="008A2B05" w:rsidRDefault="00CB5E4D" w:rsidP="008A2B05">
      <w:pPr>
        <w:widowControl w:val="0"/>
        <w:tabs>
          <w:tab w:val="left" w:pos="8280"/>
        </w:tabs>
        <w:autoSpaceDE w:val="0"/>
        <w:autoSpaceDN w:val="0"/>
        <w:adjustRightInd w:val="0"/>
        <w:ind w:left="1350" w:right="990"/>
        <w:jc w:val="both"/>
        <w:rPr>
          <w:rFonts w:ascii="Palatino Linotype" w:hAnsi="Palatino Linotype"/>
          <w:sz w:val="26"/>
          <w:szCs w:val="26"/>
        </w:rPr>
      </w:pPr>
      <w:r w:rsidRPr="008A2B05">
        <w:rPr>
          <w:rFonts w:ascii="Palatino" w:hAnsi="Palatino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B7CE916" wp14:editId="0EF5E584">
            <wp:simplePos x="0" y="0"/>
            <wp:positionH relativeFrom="column">
              <wp:posOffset>4914900</wp:posOffset>
            </wp:positionH>
            <wp:positionV relativeFrom="paragraph">
              <wp:posOffset>212090</wp:posOffset>
            </wp:positionV>
            <wp:extent cx="1914930" cy="18002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493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B05">
        <w:rPr>
          <w:rFonts w:ascii="Palatino Linotype" w:hAnsi="Palatino Linotype"/>
          <w:sz w:val="26"/>
          <w:szCs w:val="26"/>
        </w:rPr>
        <w:t>Sincerely,</w:t>
      </w:r>
    </w:p>
    <w:p w14:paraId="5F1DDA3F" w14:textId="68AE7921" w:rsidR="008A2B05" w:rsidRDefault="008A2B05" w:rsidP="008A2B05">
      <w:pPr>
        <w:widowControl w:val="0"/>
        <w:tabs>
          <w:tab w:val="left" w:pos="8280"/>
        </w:tabs>
        <w:autoSpaceDE w:val="0"/>
        <w:autoSpaceDN w:val="0"/>
        <w:adjustRightInd w:val="0"/>
        <w:ind w:left="1350" w:right="990"/>
        <w:jc w:val="both"/>
        <w:rPr>
          <w:rFonts w:ascii="Palatino Linotype" w:hAnsi="Palatino Linotype"/>
          <w:sz w:val="26"/>
          <w:szCs w:val="26"/>
        </w:rPr>
      </w:pPr>
    </w:p>
    <w:p w14:paraId="174A8BDD" w14:textId="76FF151D" w:rsidR="008A2B05" w:rsidRDefault="008A2B05" w:rsidP="008A2B05">
      <w:pPr>
        <w:widowControl w:val="0"/>
        <w:tabs>
          <w:tab w:val="left" w:pos="8280"/>
        </w:tabs>
        <w:autoSpaceDE w:val="0"/>
        <w:autoSpaceDN w:val="0"/>
        <w:adjustRightInd w:val="0"/>
        <w:ind w:left="1350" w:right="990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(INSERT SIGNATURE)</w:t>
      </w:r>
    </w:p>
    <w:p w14:paraId="21E4631F" w14:textId="77777777" w:rsidR="008A2B05" w:rsidRDefault="008A2B05" w:rsidP="008A2B05">
      <w:pPr>
        <w:widowControl w:val="0"/>
        <w:tabs>
          <w:tab w:val="left" w:pos="8280"/>
        </w:tabs>
        <w:autoSpaceDE w:val="0"/>
        <w:autoSpaceDN w:val="0"/>
        <w:adjustRightInd w:val="0"/>
        <w:ind w:left="1350" w:right="990"/>
        <w:jc w:val="both"/>
        <w:rPr>
          <w:rFonts w:ascii="Palatino Linotype" w:hAnsi="Palatino Linotype"/>
          <w:sz w:val="26"/>
          <w:szCs w:val="26"/>
        </w:rPr>
      </w:pPr>
    </w:p>
    <w:p w14:paraId="51BB5AD3" w14:textId="77777777" w:rsidR="008A2B05" w:rsidRDefault="00C77768" w:rsidP="008A2B05">
      <w:pPr>
        <w:widowControl w:val="0"/>
        <w:tabs>
          <w:tab w:val="left" w:pos="8280"/>
        </w:tabs>
        <w:autoSpaceDE w:val="0"/>
        <w:autoSpaceDN w:val="0"/>
        <w:adjustRightInd w:val="0"/>
        <w:ind w:left="1350" w:right="990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Public Speaking Program</w:t>
      </w:r>
      <w:r w:rsidR="008A2B05">
        <w:rPr>
          <w:rFonts w:ascii="Palatino Linotype" w:hAnsi="Palatino Linotype"/>
          <w:sz w:val="26"/>
          <w:szCs w:val="26"/>
        </w:rPr>
        <w:t xml:space="preserve"> Coordinator Name</w:t>
      </w:r>
    </w:p>
    <w:p w14:paraId="1B984432" w14:textId="77777777" w:rsidR="008A2B05" w:rsidRPr="008A2B05" w:rsidRDefault="008A2B05" w:rsidP="008A2B05">
      <w:pPr>
        <w:widowControl w:val="0"/>
        <w:tabs>
          <w:tab w:val="left" w:pos="8280"/>
        </w:tabs>
        <w:autoSpaceDE w:val="0"/>
        <w:autoSpaceDN w:val="0"/>
        <w:adjustRightInd w:val="0"/>
        <w:ind w:left="1350" w:right="990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Position</w:t>
      </w:r>
    </w:p>
    <w:sectPr w:rsidR="008A2B05" w:rsidRPr="008A2B05">
      <w:headerReference w:type="default" r:id="rId8"/>
      <w:footerReference w:type="default" r:id="rId9"/>
      <w:pgSz w:w="12240" w:h="15840"/>
      <w:pgMar w:top="910" w:right="0" w:bottom="288" w:left="450" w:header="9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138F" w14:textId="77777777" w:rsidR="00E80B2B" w:rsidRDefault="00E80B2B">
      <w:r>
        <w:separator/>
      </w:r>
    </w:p>
  </w:endnote>
  <w:endnote w:type="continuationSeparator" w:id="0">
    <w:p w14:paraId="71EA2B5F" w14:textId="77777777" w:rsidR="00E80B2B" w:rsidRDefault="00E8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Garamond-Regular">
    <w:charset w:val="00"/>
    <w:family w:val="auto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-Italic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69CA" w14:textId="77777777" w:rsidR="00CB2FC0" w:rsidRDefault="00CB2FC0">
    <w:pPr>
      <w:pStyle w:val="Noparagraphstyle"/>
      <w:spacing w:before="60"/>
      <w:ind w:left="1354"/>
      <w:rPr>
        <w:rFonts w:ascii="Palatino-Italic" w:hAnsi="Palatino-Italic"/>
        <w:i/>
        <w:color w:val="0021A5"/>
      </w:rPr>
    </w:pPr>
  </w:p>
  <w:p w14:paraId="3350432D" w14:textId="77777777" w:rsidR="00CA5426" w:rsidRDefault="00CA5426">
    <w:pPr>
      <w:pStyle w:val="Noparagraphstyle"/>
      <w:spacing w:before="60"/>
      <w:ind w:left="1354"/>
      <w:rPr>
        <w:rFonts w:ascii="Palatino" w:hAnsi="Palatino"/>
        <w:color w:val="0021A5"/>
        <w:sz w:val="14"/>
      </w:rPr>
    </w:pPr>
    <w:r>
      <w:rPr>
        <w:rFonts w:ascii="Palatino" w:hAnsi="Palatino"/>
        <w:color w:val="0021A5"/>
        <w:sz w:val="14"/>
      </w:rPr>
      <w:t>An Equal Opportunity Institution</w:t>
    </w:r>
  </w:p>
  <w:p w14:paraId="292DE094" w14:textId="77777777" w:rsidR="00CA5426" w:rsidRDefault="00CA5426">
    <w:pPr>
      <w:pStyle w:val="Footer"/>
      <w:ind w:left="1354"/>
      <w:rPr>
        <w:color w:val="0021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9282" w14:textId="77777777" w:rsidR="00E80B2B" w:rsidRDefault="00E80B2B">
      <w:r>
        <w:separator/>
      </w:r>
    </w:p>
  </w:footnote>
  <w:footnote w:type="continuationSeparator" w:id="0">
    <w:p w14:paraId="1F7CD24F" w14:textId="77777777" w:rsidR="00E80B2B" w:rsidRDefault="00E8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2562" w14:textId="77777777" w:rsidR="00CA5426" w:rsidRDefault="00CB2FC0">
    <w:pPr>
      <w:widowControl w:val="0"/>
      <w:autoSpaceDE w:val="0"/>
      <w:autoSpaceDN w:val="0"/>
      <w:adjustRightInd w:val="0"/>
      <w:spacing w:line="240" w:lineRule="atLeast"/>
      <w:ind w:left="180" w:right="900"/>
      <w:rPr>
        <w:rFonts w:ascii="Palatino" w:hAnsi="Palatino"/>
        <w:b/>
        <w:color w:val="092869"/>
        <w:sz w:val="20"/>
      </w:rPr>
    </w:pPr>
    <w:r>
      <w:rPr>
        <w:rFonts w:ascii="Palatino" w:hAnsi="Palatino"/>
        <w:b/>
        <w:noProof/>
        <w:color w:val="092869"/>
        <w:sz w:val="20"/>
      </w:rPr>
      <w:drawing>
        <wp:inline distT="0" distB="0" distL="0" distR="0" wp14:anchorId="685F4FFF" wp14:editId="2B8CD802">
          <wp:extent cx="2294255" cy="423545"/>
          <wp:effectExtent l="0" t="0" r="0" b="8255"/>
          <wp:docPr id="1" name="Picture 1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25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110CB9" w14:textId="77777777" w:rsidR="00CA5426" w:rsidRDefault="00CA5426">
    <w:pPr>
      <w:widowControl w:val="0"/>
      <w:tabs>
        <w:tab w:val="left" w:pos="2980"/>
      </w:tabs>
      <w:autoSpaceDE w:val="0"/>
      <w:autoSpaceDN w:val="0"/>
      <w:adjustRightInd w:val="0"/>
      <w:spacing w:line="240" w:lineRule="atLeast"/>
      <w:ind w:left="180" w:right="90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E47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772D61"/>
    <w:multiLevelType w:val="hybridMultilevel"/>
    <w:tmpl w:val="292E2A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05"/>
    <w:rsid w:val="00132E24"/>
    <w:rsid w:val="002D7A24"/>
    <w:rsid w:val="00612825"/>
    <w:rsid w:val="008A2B05"/>
    <w:rsid w:val="00A10A49"/>
    <w:rsid w:val="00C77768"/>
    <w:rsid w:val="00CA5426"/>
    <w:rsid w:val="00CB2FC0"/>
    <w:rsid w:val="00CB5E4D"/>
    <w:rsid w:val="00D2624C"/>
    <w:rsid w:val="00D620B2"/>
    <w:rsid w:val="00DC001D"/>
    <w:rsid w:val="00E80B2B"/>
    <w:rsid w:val="00EB4E50"/>
    <w:rsid w:val="00F115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154995,#092869"/>
    </o:shapedefaults>
    <o:shapelayout v:ext="edit">
      <o:idmap v:ext="edit" data="1"/>
    </o:shapelayout>
  </w:shapeDefaults>
  <w:doNotEmbedSmartTags/>
  <w:decimalSymbol w:val="."/>
  <w:listSeparator w:val=","/>
  <w14:docId w14:val="350E6FB5"/>
  <w14:defaultImageDpi w14:val="300"/>
  <w15:chartTrackingRefBased/>
  <w15:docId w15:val="{D939F645-5593-41DB-950C-D58F0D1A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Palatino" w:hAnsi="Palatino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paragraphstyle"/>
    <w:pPr>
      <w:spacing w:line="260" w:lineRule="atLeast"/>
    </w:pPr>
    <w:rPr>
      <w:rFonts w:ascii="AGaramond-Regular" w:hAnsi="AGaramond-Regular"/>
      <w:sz w:val="22"/>
    </w:rPr>
  </w:style>
  <w:style w:type="paragraph" w:styleId="BodyTextIndent">
    <w:name w:val="Body Text Indent"/>
    <w:basedOn w:val="Normal"/>
    <w:pPr>
      <w:ind w:hanging="9630"/>
    </w:pPr>
    <w:rPr>
      <w:rFonts w:ascii="Geneva" w:hAnsi="Geneva"/>
      <w:color w:val="000000"/>
      <w:sz w:val="20"/>
    </w:rPr>
  </w:style>
  <w:style w:type="paragraph" w:styleId="BlockText">
    <w:name w:val="Block Text"/>
    <w:basedOn w:val="Normal"/>
    <w:pPr>
      <w:ind w:left="1170" w:right="720"/>
    </w:pPr>
    <w:rPr>
      <w:rFonts w:ascii="Palatino" w:hAnsi="Palatino"/>
      <w:color w:val="000000"/>
      <w:sz w:val="20"/>
    </w:rPr>
  </w:style>
  <w:style w:type="character" w:customStyle="1" w:styleId="UnitHeading">
    <w:name w:val="Unit Heading"/>
    <w:rsid w:val="00257F6E"/>
    <w:rPr>
      <w:color w:val="0021A5"/>
    </w:rPr>
  </w:style>
  <w:style w:type="paragraph" w:customStyle="1" w:styleId="Default">
    <w:name w:val="Default"/>
    <w:rsid w:val="008A2B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rby.sale\AppData\Local\Temp\Temp1_UF_Letterhead.dotx.zip\UF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5B6344FC47041A966EA2F5D6F9505" ma:contentTypeVersion="13" ma:contentTypeDescription="Create a new document." ma:contentTypeScope="" ma:versionID="d9ad86482c4cbb1eef2acbc2fe621269">
  <xsd:schema xmlns:xsd="http://www.w3.org/2001/XMLSchema" xmlns:xs="http://www.w3.org/2001/XMLSchema" xmlns:p="http://schemas.microsoft.com/office/2006/metadata/properties" xmlns:ns2="967b75ed-938d-43c1-b4e5-ea0debbe38b6" xmlns:ns3="689d55b8-6259-44b4-9804-0fec21fde4d0" targetNamespace="http://schemas.microsoft.com/office/2006/metadata/properties" ma:root="true" ma:fieldsID="ddf1e0de4d941a38c067fb1e8ee4db5a" ns2:_="" ns3:_="">
    <xsd:import namespace="967b75ed-938d-43c1-b4e5-ea0debbe38b6"/>
    <xsd:import namespace="689d55b8-6259-44b4-9804-0fec21fde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b75ed-938d-43c1-b4e5-ea0debbe3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d55b8-6259-44b4-9804-0fec21fde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9BBBE-D914-47C1-BBF3-1D43DAB52DB3}"/>
</file>

<file path=customXml/itemProps2.xml><?xml version="1.0" encoding="utf-8"?>
<ds:datastoreItem xmlns:ds="http://schemas.openxmlformats.org/officeDocument/2006/customXml" ds:itemID="{B8679EC0-C452-4991-830C-3361AA92B78E}"/>
</file>

<file path=customXml/itemProps3.xml><?xml version="1.0" encoding="utf-8"?>
<ds:datastoreItem xmlns:ds="http://schemas.openxmlformats.org/officeDocument/2006/customXml" ds:itemID="{996E0E5A-2315-40E6-A312-C69B01FD9ED6}"/>
</file>

<file path=docProps/app.xml><?xml version="1.0" encoding="utf-8"?>
<Properties xmlns="http://schemas.openxmlformats.org/officeDocument/2006/extended-properties" xmlns:vt="http://schemas.openxmlformats.org/officeDocument/2006/docPropsVTypes">
  <Template>UF_Letterhead</Template>
  <TotalTime>13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UF NAPA</Company>
  <LinksUpToDate>false</LinksUpToDate>
  <CharactersWithSpaces>1537</CharactersWithSpaces>
  <SharedDoc>false</SharedDoc>
  <HLinks>
    <vt:vector size="6" baseType="variant">
      <vt:variant>
        <vt:i4>196692</vt:i4>
      </vt:variant>
      <vt:variant>
        <vt:i4>2189</vt:i4>
      </vt:variant>
      <vt:variant>
        <vt:i4>1025</vt:i4>
      </vt:variant>
      <vt:variant>
        <vt:i4>1</vt:i4>
      </vt:variant>
      <vt:variant>
        <vt:lpwstr>UF Signature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Sale,Derby</dc:creator>
  <cp:keywords/>
  <cp:lastModifiedBy>Sale,Derby</cp:lastModifiedBy>
  <cp:revision>5</cp:revision>
  <cp:lastPrinted>2009-11-20T17:51:00Z</cp:lastPrinted>
  <dcterms:created xsi:type="dcterms:W3CDTF">2020-09-04T21:34:00Z</dcterms:created>
  <dcterms:modified xsi:type="dcterms:W3CDTF">2021-09-23T20:44:00Z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0x0101006DB5B6344FC47041A966EA2F5D6F9505</vt:lpwstr>
  </property>
</Properties>
</file>